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2E0" w:rsidRDefault="002D32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Приложение №2</w:t>
      </w:r>
    </w:p>
    <w:p w:rsidR="002D32E0" w:rsidRDefault="002D32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 техническому заданию</w:t>
      </w:r>
    </w:p>
    <w:p w:rsidR="002D32E0" w:rsidRDefault="002D3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C0EA5" w:rsidRDefault="005C0E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</w:p>
    <w:p w:rsidR="002D32E0" w:rsidRPr="008C7C80" w:rsidRDefault="002D3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</w:rPr>
      </w:pPr>
      <w:r w:rsidRPr="008C7C80">
        <w:rPr>
          <w:rFonts w:ascii="Times New Roman CYR" w:hAnsi="Times New Roman CYR" w:cs="Times New Roman CYR"/>
          <w:b/>
          <w:bCs/>
          <w:sz w:val="24"/>
        </w:rPr>
        <w:t>ПЕРЕЧЕНЬ ОКАЗЫВАЕМЫХ УСЛУГ</w:t>
      </w:r>
    </w:p>
    <w:p w:rsidR="00870F20" w:rsidRPr="008C7C80" w:rsidRDefault="00870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</w:rPr>
      </w:pPr>
    </w:p>
    <w:p w:rsidR="00870F20" w:rsidRPr="008C7C80" w:rsidRDefault="00870F20" w:rsidP="00870F20">
      <w:pPr>
        <w:ind w:left="2552" w:hanging="2552"/>
        <w:rPr>
          <w:rFonts w:ascii="Times New Roman CYR" w:hAnsi="Times New Roman CYR" w:cs="Times New Roman CYR"/>
          <w:sz w:val="24"/>
        </w:rPr>
      </w:pPr>
      <w:r w:rsidRPr="008C7C80">
        <w:rPr>
          <w:rFonts w:ascii="Times New Roman CYR" w:hAnsi="Times New Roman CYR" w:cs="Times New Roman CYR"/>
          <w:b/>
          <w:sz w:val="24"/>
        </w:rPr>
        <w:t>Наименование закупки:</w:t>
      </w:r>
      <w:r w:rsidRPr="008C7C80">
        <w:rPr>
          <w:rFonts w:ascii="Times New Roman CYR" w:hAnsi="Times New Roman CYR" w:cs="Times New Roman CYR"/>
          <w:sz w:val="24"/>
        </w:rPr>
        <w:t xml:space="preserve"> </w:t>
      </w:r>
      <w:r w:rsidRPr="008C7C80">
        <w:rPr>
          <w:rFonts w:ascii="Times New Roman CYR" w:hAnsi="Times New Roman CYR" w:cs="Times New Roman CYR"/>
          <w:sz w:val="24"/>
        </w:rPr>
        <w:t xml:space="preserve">Услуги по эксплуатации и техническому сопровождению </w:t>
      </w:r>
      <w:r w:rsidRPr="008C7C80">
        <w:rPr>
          <w:rFonts w:ascii="Times New Roman CYR" w:hAnsi="Times New Roman CYR" w:cs="Times New Roman CYR"/>
          <w:sz w:val="24"/>
        </w:rPr>
        <w:br/>
        <w:t>помещений БЦ "Арена Холл"</w:t>
      </w:r>
    </w:p>
    <w:p w:rsidR="00870F20" w:rsidRPr="008C7C80" w:rsidRDefault="00870F20" w:rsidP="00870F20">
      <w:pPr>
        <w:rPr>
          <w:rFonts w:ascii="Times New Roman CYR" w:hAnsi="Times New Roman CYR" w:cs="Times New Roman CYR"/>
          <w:sz w:val="24"/>
        </w:rPr>
      </w:pPr>
      <w:r w:rsidRPr="008C7C80">
        <w:rPr>
          <w:rFonts w:ascii="Times New Roman CYR" w:hAnsi="Times New Roman CYR" w:cs="Times New Roman CYR"/>
          <w:b/>
          <w:sz w:val="24"/>
        </w:rPr>
        <w:t>Номер закупки по ГКПЗ:</w:t>
      </w:r>
      <w:r w:rsidRPr="008C7C80">
        <w:rPr>
          <w:rFonts w:ascii="Times New Roman CYR" w:hAnsi="Times New Roman CYR" w:cs="Times New Roman CYR"/>
          <w:sz w:val="24"/>
        </w:rPr>
        <w:t xml:space="preserve"> </w:t>
      </w:r>
      <w:r w:rsidRPr="008C7C80">
        <w:rPr>
          <w:rFonts w:ascii="Times New Roman CYR" w:hAnsi="Times New Roman CYR" w:cs="Times New Roman CYR"/>
          <w:sz w:val="24"/>
        </w:rPr>
        <w:t>9601/7.35-772</w:t>
      </w:r>
    </w:p>
    <w:p w:rsidR="00870F20" w:rsidRPr="008C7C80" w:rsidRDefault="00870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</w:rPr>
      </w:pPr>
    </w:p>
    <w:p w:rsidR="002D32E0" w:rsidRPr="008C7C80" w:rsidRDefault="002D32E0">
      <w:pPr>
        <w:widowControl w:val="0"/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 CYR" w:hAnsi="Times New Roman CYR" w:cs="Times New Roman CYR"/>
          <w:sz w:val="24"/>
        </w:rPr>
      </w:pPr>
      <w:r w:rsidRPr="008C7C80">
        <w:rPr>
          <w:rFonts w:ascii="Times New Roman CYR" w:hAnsi="Times New Roman CYR" w:cs="Times New Roman CYR"/>
          <w:sz w:val="24"/>
        </w:rPr>
        <w:t>Исполнитель принимает на себя обязательство своими силами или посредством привлекаемых третьих лиц оказать Заказчику следующие услуги, необходимые для поддержания нормального состояния и функционирования Инженерного оборудования Помещени</w:t>
      </w:r>
      <w:r w:rsidR="00950BF9" w:rsidRPr="008C7C80">
        <w:rPr>
          <w:rFonts w:ascii="Times New Roman CYR" w:hAnsi="Times New Roman CYR" w:cs="Times New Roman CYR"/>
          <w:sz w:val="24"/>
        </w:rPr>
        <w:t>й</w:t>
      </w:r>
      <w:r w:rsidRPr="008C7C80">
        <w:rPr>
          <w:rFonts w:ascii="Times New Roman CYR" w:hAnsi="Times New Roman CYR" w:cs="Times New Roman CYR"/>
          <w:sz w:val="24"/>
        </w:rPr>
        <w:t>:</w:t>
      </w:r>
    </w:p>
    <w:p w:rsidR="002D32E0" w:rsidRPr="008C7C80" w:rsidRDefault="002D32E0" w:rsidP="008C7C80">
      <w:pPr>
        <w:widowControl w:val="0"/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120"/>
        <w:ind w:left="538" w:hanging="357"/>
        <w:jc w:val="both"/>
        <w:rPr>
          <w:rFonts w:ascii="Times New Roman CYR" w:hAnsi="Times New Roman CYR" w:cs="Times New Roman CYR"/>
          <w:sz w:val="24"/>
        </w:rPr>
      </w:pPr>
      <w:r w:rsidRPr="008C7C80">
        <w:rPr>
          <w:rFonts w:ascii="Times New Roman CYR" w:hAnsi="Times New Roman CYR" w:cs="Times New Roman CYR"/>
          <w:sz w:val="24"/>
        </w:rPr>
        <w:t>Предоставление услуг круглосуточной Аварийно-диспетчерской службы.</w:t>
      </w:r>
    </w:p>
    <w:p w:rsidR="002D32E0" w:rsidRPr="008C7C80" w:rsidRDefault="002D32E0" w:rsidP="008C7C80">
      <w:pPr>
        <w:widowControl w:val="0"/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120"/>
        <w:ind w:left="538" w:hanging="357"/>
        <w:jc w:val="both"/>
        <w:rPr>
          <w:rFonts w:ascii="Times New Roman CYR" w:hAnsi="Times New Roman CYR" w:cs="Times New Roman CYR"/>
          <w:sz w:val="24"/>
        </w:rPr>
      </w:pPr>
      <w:r w:rsidRPr="008C7C80">
        <w:rPr>
          <w:rFonts w:ascii="Times New Roman CYR" w:hAnsi="Times New Roman CYR" w:cs="Times New Roman CYR"/>
          <w:sz w:val="24"/>
        </w:rPr>
        <w:t>Планово-профилактическое обслуживание (далее по тексту – ППО*) инженерного оборудования, иные сопутствующие услуги</w:t>
      </w:r>
      <w:r w:rsidR="008C7C80" w:rsidRPr="008C7C80">
        <w:rPr>
          <w:rFonts w:ascii="Times New Roman CYR" w:hAnsi="Times New Roman CYR" w:cs="Times New Roman CYR"/>
          <w:sz w:val="24"/>
        </w:rPr>
        <w:t>. Развернутый перечень Услуг представлен в приложении 2.1.</w:t>
      </w:r>
    </w:p>
    <w:p w:rsidR="008C7C80" w:rsidRPr="008C7C80" w:rsidRDefault="008C7C80" w:rsidP="008C7C80">
      <w:pPr>
        <w:widowControl w:val="0"/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120"/>
        <w:ind w:left="538" w:hanging="357"/>
        <w:jc w:val="both"/>
        <w:rPr>
          <w:rFonts w:ascii="Times New Roman CYR" w:hAnsi="Times New Roman CYR" w:cs="Times New Roman CYR"/>
          <w:sz w:val="24"/>
        </w:rPr>
      </w:pPr>
      <w:r w:rsidRPr="008C7C80">
        <w:rPr>
          <w:rFonts w:ascii="Times New Roman CYR" w:hAnsi="Times New Roman CYR" w:cs="Times New Roman CYR"/>
          <w:sz w:val="24"/>
        </w:rPr>
        <w:t>Оказание услуг по заявкам Заказчика.</w:t>
      </w:r>
    </w:p>
    <w:p w:rsidR="00870F20" w:rsidRPr="008C7C80" w:rsidRDefault="00870F20">
      <w:pPr>
        <w:widowControl w:val="0"/>
        <w:autoSpaceDE w:val="0"/>
        <w:autoSpaceDN w:val="0"/>
        <w:adjustRightInd w:val="0"/>
        <w:spacing w:after="0" w:line="240" w:lineRule="auto"/>
        <w:ind w:left="540" w:right="845"/>
        <w:jc w:val="both"/>
        <w:rPr>
          <w:rFonts w:ascii="Times New Roman CYR" w:hAnsi="Times New Roman CYR" w:cs="Times New Roman CYR"/>
          <w:b/>
          <w:bCs/>
          <w:i/>
          <w:iCs/>
          <w:sz w:val="24"/>
        </w:rPr>
      </w:pPr>
    </w:p>
    <w:p w:rsidR="008C7C80" w:rsidRPr="008C7C80" w:rsidRDefault="008C7C80">
      <w:pPr>
        <w:widowControl w:val="0"/>
        <w:autoSpaceDE w:val="0"/>
        <w:autoSpaceDN w:val="0"/>
        <w:adjustRightInd w:val="0"/>
        <w:spacing w:after="0" w:line="240" w:lineRule="auto"/>
        <w:ind w:left="540" w:right="845"/>
        <w:jc w:val="both"/>
        <w:rPr>
          <w:rFonts w:ascii="Times New Roman CYR" w:hAnsi="Times New Roman CYR" w:cs="Times New Roman CYR"/>
          <w:b/>
          <w:bCs/>
          <w:i/>
          <w:iCs/>
          <w:sz w:val="24"/>
        </w:rPr>
      </w:pPr>
    </w:p>
    <w:p w:rsidR="002D32E0" w:rsidRPr="008C7C80" w:rsidRDefault="002D32E0" w:rsidP="008C7C80">
      <w:pPr>
        <w:widowControl w:val="0"/>
        <w:autoSpaceDE w:val="0"/>
        <w:autoSpaceDN w:val="0"/>
        <w:adjustRightInd w:val="0"/>
        <w:spacing w:after="0" w:line="240" w:lineRule="auto"/>
        <w:ind w:left="540" w:right="49"/>
        <w:jc w:val="both"/>
        <w:rPr>
          <w:rFonts w:ascii="Times New Roman CYR" w:hAnsi="Times New Roman CYR" w:cs="Times New Roman CYR"/>
          <w:i/>
          <w:iCs/>
          <w:sz w:val="24"/>
        </w:rPr>
      </w:pPr>
      <w:r w:rsidRPr="008C7C80">
        <w:rPr>
          <w:rFonts w:ascii="Times New Roman CYR" w:hAnsi="Times New Roman CYR" w:cs="Times New Roman CYR"/>
          <w:b/>
          <w:bCs/>
          <w:i/>
          <w:iCs/>
          <w:sz w:val="24"/>
        </w:rPr>
        <w:t>*</w:t>
      </w:r>
      <w:r w:rsidRPr="008C7C80">
        <w:rPr>
          <w:rFonts w:ascii="Times New Roman CYR" w:hAnsi="Times New Roman CYR" w:cs="Times New Roman CYR"/>
          <w:i/>
          <w:iCs/>
          <w:sz w:val="24"/>
        </w:rPr>
        <w:t xml:space="preserve"> </w:t>
      </w:r>
      <w:r w:rsidR="008C7C80" w:rsidRPr="008C7C80">
        <w:rPr>
          <w:rFonts w:ascii="Times New Roman CYR" w:hAnsi="Times New Roman CYR" w:cs="Times New Roman CYR"/>
          <w:i/>
          <w:iCs/>
          <w:sz w:val="24"/>
        </w:rPr>
        <w:t>П</w:t>
      </w:r>
      <w:r w:rsidRPr="008C7C80">
        <w:rPr>
          <w:rFonts w:ascii="Times New Roman CYR" w:hAnsi="Times New Roman CYR" w:cs="Times New Roman CYR"/>
          <w:i/>
          <w:iCs/>
          <w:sz w:val="24"/>
        </w:rPr>
        <w:t>од понятием ППО в п.2.</w:t>
      </w:r>
      <w:r w:rsidR="008C7C80" w:rsidRPr="008C7C80">
        <w:rPr>
          <w:rFonts w:ascii="Times New Roman CYR" w:hAnsi="Times New Roman CYR" w:cs="Times New Roman CYR"/>
          <w:i/>
          <w:iCs/>
          <w:sz w:val="24"/>
        </w:rPr>
        <w:t xml:space="preserve"> </w:t>
      </w:r>
      <w:r w:rsidRPr="008C7C80">
        <w:rPr>
          <w:rFonts w:ascii="Times New Roman CYR" w:hAnsi="Times New Roman CYR" w:cs="Times New Roman CYR"/>
          <w:i/>
          <w:iCs/>
          <w:sz w:val="24"/>
        </w:rPr>
        <w:t>подразумевается:</w:t>
      </w:r>
    </w:p>
    <w:p w:rsidR="002D32E0" w:rsidRPr="008C7C80" w:rsidRDefault="002D32E0" w:rsidP="008C7C80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276" w:right="49"/>
        <w:jc w:val="both"/>
        <w:rPr>
          <w:rFonts w:ascii="Times New Roman CYR" w:hAnsi="Times New Roman CYR" w:cs="Times New Roman CYR"/>
          <w:i/>
          <w:iCs/>
          <w:sz w:val="24"/>
        </w:rPr>
      </w:pPr>
      <w:r w:rsidRPr="008C7C80">
        <w:rPr>
          <w:rFonts w:ascii="Times New Roman CYR" w:hAnsi="Times New Roman CYR" w:cs="Times New Roman CYR"/>
          <w:i/>
          <w:iCs/>
          <w:sz w:val="24"/>
        </w:rPr>
        <w:t xml:space="preserve">Проведение персоналом Исполнителя систематических плановых осмотров инженерного оборудования, проводимых </w:t>
      </w:r>
      <w:r w:rsidR="008C7C80" w:rsidRPr="008C7C80">
        <w:rPr>
          <w:rFonts w:ascii="Times New Roman CYR" w:hAnsi="Times New Roman CYR" w:cs="Times New Roman CYR"/>
          <w:i/>
          <w:iCs/>
          <w:sz w:val="24"/>
        </w:rPr>
        <w:t>с периодичностью, указанной в приложении №2.1</w:t>
      </w:r>
      <w:r w:rsidRPr="008C7C80">
        <w:rPr>
          <w:rFonts w:ascii="Times New Roman CYR" w:hAnsi="Times New Roman CYR" w:cs="Times New Roman CYR"/>
          <w:i/>
          <w:iCs/>
          <w:sz w:val="24"/>
        </w:rPr>
        <w:t>, с целью контроля его технического состояния;</w:t>
      </w:r>
    </w:p>
    <w:p w:rsidR="002D32E0" w:rsidRPr="008C7C80" w:rsidRDefault="002D32E0" w:rsidP="008C7C80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276" w:right="49"/>
        <w:jc w:val="both"/>
        <w:rPr>
          <w:rFonts w:ascii="Times New Roman CYR" w:hAnsi="Times New Roman CYR" w:cs="Times New Roman CYR"/>
          <w:i/>
          <w:iCs/>
          <w:sz w:val="24"/>
        </w:rPr>
      </w:pPr>
      <w:r w:rsidRPr="008C7C80">
        <w:rPr>
          <w:rFonts w:ascii="Times New Roman CYR" w:hAnsi="Times New Roman CYR" w:cs="Times New Roman CYR"/>
          <w:i/>
          <w:iCs/>
          <w:sz w:val="24"/>
        </w:rPr>
        <w:t>Оказание персоналом Исполнителя услуг по текущему ремонту инженерного оборудования – устранение выявленных дефектов в результате проведения плановых осмотров;</w:t>
      </w:r>
    </w:p>
    <w:p w:rsidR="002D32E0" w:rsidRPr="008C7C80" w:rsidRDefault="002D32E0" w:rsidP="008C7C80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276" w:right="49"/>
        <w:jc w:val="both"/>
        <w:rPr>
          <w:rFonts w:ascii="Times New Roman CYR" w:hAnsi="Times New Roman CYR" w:cs="Times New Roman CYR"/>
          <w:i/>
          <w:iCs/>
          <w:sz w:val="24"/>
        </w:rPr>
      </w:pPr>
      <w:r w:rsidRPr="008C7C80">
        <w:rPr>
          <w:rFonts w:ascii="Times New Roman CYR" w:hAnsi="Times New Roman CYR" w:cs="Times New Roman CYR"/>
          <w:i/>
          <w:iCs/>
          <w:sz w:val="24"/>
        </w:rPr>
        <w:t xml:space="preserve">Проведение персоналом Исполнителя регламентных работ по техническому обслуживанию инженерного оборудования, </w:t>
      </w:r>
      <w:r w:rsidR="008C7C80" w:rsidRPr="008C7C80">
        <w:rPr>
          <w:rFonts w:ascii="Times New Roman CYR" w:hAnsi="Times New Roman CYR" w:cs="Times New Roman CYR"/>
          <w:i/>
          <w:iCs/>
          <w:sz w:val="24"/>
        </w:rPr>
        <w:t>проводимых с периодичностью, указанной в приложении №2.1</w:t>
      </w:r>
      <w:r w:rsidR="008C7C80" w:rsidRPr="008C7C80">
        <w:rPr>
          <w:rFonts w:ascii="Times New Roman CYR" w:hAnsi="Times New Roman CYR" w:cs="Times New Roman CYR"/>
          <w:i/>
          <w:iCs/>
          <w:sz w:val="24"/>
        </w:rPr>
        <w:t>.</w:t>
      </w:r>
      <w:r w:rsidR="00870F20" w:rsidRPr="008C7C80">
        <w:rPr>
          <w:rFonts w:ascii="Times New Roman CYR" w:hAnsi="Times New Roman CYR" w:cs="Times New Roman CYR"/>
          <w:i/>
          <w:iCs/>
          <w:sz w:val="24"/>
        </w:rPr>
        <w:br/>
      </w:r>
    </w:p>
    <w:p w:rsidR="00862B7A" w:rsidRPr="008C7C80" w:rsidRDefault="00862B7A" w:rsidP="005C0EA5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 CYR" w:hAnsi="Times New Roman CYR" w:cs="Times New Roman CYR"/>
          <w:bCs/>
          <w:sz w:val="24"/>
        </w:rPr>
      </w:pPr>
    </w:p>
    <w:p w:rsidR="00862B7A" w:rsidRPr="008C7C80" w:rsidRDefault="00862B7A" w:rsidP="005C0EA5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 CYR" w:hAnsi="Times New Roman CYR" w:cs="Times New Roman CYR"/>
          <w:bCs/>
          <w:sz w:val="24"/>
        </w:rPr>
      </w:pPr>
    </w:p>
    <w:p w:rsidR="00186A67" w:rsidRDefault="002D32E0" w:rsidP="008C7C80">
      <w:pPr>
        <w:widowControl w:val="0"/>
        <w:tabs>
          <w:tab w:val="right" w:pos="9781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 CYR" w:hAnsi="Times New Roman CYR" w:cs="Times New Roman CYR"/>
          <w:bCs/>
          <w:sz w:val="24"/>
        </w:rPr>
      </w:pPr>
      <w:r w:rsidRPr="008C7C80">
        <w:rPr>
          <w:rFonts w:ascii="Times New Roman CYR" w:hAnsi="Times New Roman CYR" w:cs="Times New Roman CYR"/>
          <w:bCs/>
          <w:sz w:val="24"/>
        </w:rPr>
        <w:t xml:space="preserve">Начальник </w:t>
      </w:r>
      <w:r w:rsidR="008C7C80" w:rsidRPr="008C7C80">
        <w:rPr>
          <w:rFonts w:ascii="Times New Roman CYR" w:hAnsi="Times New Roman CYR" w:cs="Times New Roman CYR"/>
          <w:bCs/>
          <w:sz w:val="24"/>
        </w:rPr>
        <w:t>С</w:t>
      </w:r>
      <w:r w:rsidRPr="008C7C80">
        <w:rPr>
          <w:rFonts w:ascii="Times New Roman CYR" w:hAnsi="Times New Roman CYR" w:cs="Times New Roman CYR"/>
          <w:bCs/>
          <w:sz w:val="24"/>
        </w:rPr>
        <w:t>ервисно</w:t>
      </w:r>
      <w:r w:rsidR="005C0EA5" w:rsidRPr="008C7C80">
        <w:rPr>
          <w:rFonts w:ascii="Times New Roman CYR" w:hAnsi="Times New Roman CYR" w:cs="Times New Roman CYR"/>
          <w:bCs/>
          <w:sz w:val="24"/>
        </w:rPr>
        <w:t>го отдела</w:t>
      </w:r>
      <w:r w:rsidR="008C7C80" w:rsidRPr="008C7C80">
        <w:rPr>
          <w:rFonts w:ascii="Times New Roman CYR" w:hAnsi="Times New Roman CYR" w:cs="Times New Roman CYR"/>
          <w:bCs/>
          <w:sz w:val="24"/>
        </w:rPr>
        <w:t xml:space="preserve"> АСД</w:t>
      </w:r>
      <w:r w:rsidR="008C7C80">
        <w:rPr>
          <w:rFonts w:ascii="Times New Roman CYR" w:hAnsi="Times New Roman CYR" w:cs="Times New Roman CYR"/>
          <w:bCs/>
          <w:sz w:val="24"/>
        </w:rPr>
        <w:t xml:space="preserve"> </w:t>
      </w:r>
      <w:r w:rsidR="008C7C80">
        <w:rPr>
          <w:rFonts w:ascii="Times New Roman CYR" w:hAnsi="Times New Roman CYR" w:cs="Times New Roman CYR"/>
          <w:bCs/>
          <w:sz w:val="24"/>
        </w:rPr>
        <w:tab/>
        <w:t>В</w:t>
      </w:r>
      <w:r w:rsidRPr="008C7C80">
        <w:rPr>
          <w:rFonts w:ascii="Times New Roman CYR" w:hAnsi="Times New Roman CYR" w:cs="Times New Roman CYR"/>
          <w:bCs/>
          <w:sz w:val="24"/>
        </w:rPr>
        <w:t>.В.</w:t>
      </w:r>
      <w:r w:rsidR="008C7C80">
        <w:rPr>
          <w:rFonts w:ascii="Times New Roman CYR" w:hAnsi="Times New Roman CYR" w:cs="Times New Roman CYR"/>
          <w:bCs/>
          <w:sz w:val="24"/>
        </w:rPr>
        <w:t xml:space="preserve"> Флерко</w:t>
      </w:r>
      <w:r w:rsidRPr="008C7C80">
        <w:rPr>
          <w:rFonts w:ascii="Times New Roman CYR" w:hAnsi="Times New Roman CYR" w:cs="Times New Roman CYR"/>
          <w:bCs/>
          <w:sz w:val="24"/>
        </w:rPr>
        <w:t xml:space="preserve">  </w:t>
      </w:r>
    </w:p>
    <w:p w:rsidR="00186A67" w:rsidRDefault="00186A67" w:rsidP="008C7C80">
      <w:pPr>
        <w:widowControl w:val="0"/>
        <w:tabs>
          <w:tab w:val="right" w:pos="9781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 CYR" w:hAnsi="Times New Roman CYR" w:cs="Times New Roman CYR"/>
          <w:bCs/>
          <w:sz w:val="24"/>
        </w:rPr>
      </w:pPr>
      <w:bookmarkStart w:id="0" w:name="_GoBack"/>
      <w:bookmarkEnd w:id="0"/>
    </w:p>
    <w:sectPr w:rsidR="00186A67" w:rsidSect="00186A67">
      <w:pgSz w:w="12240" w:h="15840"/>
      <w:pgMar w:top="709" w:right="850" w:bottom="1843" w:left="15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37D7"/>
    <w:multiLevelType w:val="singleLevel"/>
    <w:tmpl w:val="C8A03016"/>
    <w:lvl w:ilvl="0">
      <w:start w:val="3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2C6560EC"/>
    <w:multiLevelType w:val="hybridMultilevel"/>
    <w:tmpl w:val="1E761256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>
    <w:nsid w:val="68171AB8"/>
    <w:multiLevelType w:val="singleLevel"/>
    <w:tmpl w:val="6EB23C3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71006AE3"/>
    <w:multiLevelType w:val="hybridMultilevel"/>
    <w:tmpl w:val="CC82498A"/>
    <w:lvl w:ilvl="0" w:tplc="A6348D80">
      <w:numFmt w:val="bullet"/>
      <w:lvlText w:val=""/>
      <w:lvlJc w:val="left"/>
      <w:pPr>
        <w:ind w:left="1620" w:hanging="360"/>
      </w:pPr>
      <w:rPr>
        <w:rFonts w:ascii="Wingdings" w:eastAsia="Times New Roman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EA5"/>
    <w:rsid w:val="00025D36"/>
    <w:rsid w:val="00186A67"/>
    <w:rsid w:val="002D32E0"/>
    <w:rsid w:val="005C0EA5"/>
    <w:rsid w:val="00862B7A"/>
    <w:rsid w:val="008656C9"/>
    <w:rsid w:val="00870F20"/>
    <w:rsid w:val="008C7C80"/>
    <w:rsid w:val="00934F74"/>
    <w:rsid w:val="00950BF9"/>
    <w:rsid w:val="00B6417F"/>
    <w:rsid w:val="00D4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2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7C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2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7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7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Цыганкова Людмила Николаевна</dc:creator>
  <cp:lastModifiedBy>Охапкин</cp:lastModifiedBy>
  <cp:revision>6</cp:revision>
  <cp:lastPrinted>2012-10-12T06:59:00Z</cp:lastPrinted>
  <dcterms:created xsi:type="dcterms:W3CDTF">2011-10-24T07:00:00Z</dcterms:created>
  <dcterms:modified xsi:type="dcterms:W3CDTF">2012-10-12T08:08:00Z</dcterms:modified>
</cp:coreProperties>
</file>